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9B" w:rsidRPr="00516AEB" w:rsidRDefault="00343B9B" w:rsidP="00343B9B">
      <w:pPr>
        <w:tabs>
          <w:tab w:val="left" w:pos="720"/>
          <w:tab w:val="left" w:pos="1440"/>
          <w:tab w:val="left" w:pos="1980"/>
        </w:tabs>
        <w:rPr>
          <w:rFonts w:asciiTheme="majorBidi" w:hAnsiTheme="majorBidi" w:cstheme="majorBidi"/>
          <w:b/>
          <w:color w:val="000000"/>
          <w:kern w:val="2"/>
          <w:sz w:val="30"/>
          <w:szCs w:val="30"/>
        </w:rPr>
      </w:pPr>
      <w:r w:rsidRPr="00516AEB">
        <w:rPr>
          <w:rFonts w:asciiTheme="majorBidi" w:hAnsiTheme="majorBidi" w:cstheme="majorBidi"/>
          <w:b/>
          <w:color w:val="000000"/>
          <w:kern w:val="2"/>
          <w:sz w:val="30"/>
          <w:szCs w:val="30"/>
        </w:rPr>
        <w:t>Check List of documents required for submission of Pension case</w:t>
      </w:r>
      <w:r>
        <w:rPr>
          <w:rFonts w:asciiTheme="majorBidi" w:hAnsiTheme="majorBidi" w:cstheme="majorBidi"/>
          <w:b/>
          <w:color w:val="000000"/>
          <w:kern w:val="2"/>
          <w:sz w:val="30"/>
          <w:szCs w:val="30"/>
        </w:rPr>
        <w:t xml:space="preserve"> (for Fresh cases)</w:t>
      </w:r>
    </w:p>
    <w:p w:rsidR="00343B9B" w:rsidRPr="00041478" w:rsidRDefault="00343B9B" w:rsidP="00343B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</w:t>
      </w:r>
      <w:r w:rsidRPr="0041405B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Pr="00041478">
        <w:rPr>
          <w:rFonts w:asciiTheme="majorBidi" w:hAnsiTheme="majorBidi" w:cstheme="majorBidi"/>
        </w:rPr>
        <w:t>Following documents / information</w:t>
      </w:r>
      <w:r>
        <w:rPr>
          <w:rFonts w:asciiTheme="majorBidi" w:hAnsiTheme="majorBidi" w:cstheme="majorBidi"/>
        </w:rPr>
        <w:t xml:space="preserve"> are </w:t>
      </w:r>
      <w:r w:rsidRPr="00041478">
        <w:rPr>
          <w:rFonts w:asciiTheme="majorBidi" w:hAnsiTheme="majorBidi" w:cstheme="majorBidi"/>
        </w:rPr>
        <w:t>to be supplied with Pension Claim duly attested:</w:t>
      </w:r>
    </w:p>
    <w:p w:rsidR="00343B9B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One set of pension paper dully completed and countersigned 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 xml:space="preserve">Service Book / Service Statement </w:t>
      </w:r>
      <w:r>
        <w:rPr>
          <w:rFonts w:asciiTheme="majorBidi" w:hAnsiTheme="majorBidi" w:cstheme="majorBidi"/>
        </w:rPr>
        <w:t>(in original)</w:t>
      </w:r>
      <w:r w:rsidRPr="00041478">
        <w:rPr>
          <w:rFonts w:asciiTheme="majorBidi" w:hAnsiTheme="majorBidi" w:cstheme="majorBidi"/>
        </w:rPr>
        <w:t xml:space="preserve"> duly completed and signed.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No Demand Certificate of entire service.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Last Pay Certificate</w:t>
      </w:r>
      <w:r>
        <w:rPr>
          <w:rFonts w:asciiTheme="majorBidi" w:hAnsiTheme="majorBidi" w:cstheme="majorBidi"/>
        </w:rPr>
        <w:t xml:space="preserve"> (in original)</w:t>
      </w:r>
      <w:r w:rsidRPr="00041478">
        <w:rPr>
          <w:rFonts w:asciiTheme="majorBidi" w:hAnsiTheme="majorBidi" w:cstheme="majorBidi"/>
        </w:rPr>
        <w:t xml:space="preserve"> duly signed from both side.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Retirement Order duly attested.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Three passport size photographs of the claimant duly attested with name.</w:t>
      </w:r>
    </w:p>
    <w:p w:rsidR="00343B9B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 xml:space="preserve">Three sets of </w:t>
      </w:r>
      <w:proofErr w:type="spellStart"/>
      <w:r w:rsidRPr="00041478">
        <w:rPr>
          <w:rFonts w:asciiTheme="majorBidi" w:hAnsiTheme="majorBidi" w:cstheme="majorBidi"/>
        </w:rPr>
        <w:t>CNIC</w:t>
      </w:r>
      <w:proofErr w:type="spellEnd"/>
      <w:r w:rsidRPr="00041478">
        <w:rPr>
          <w:rFonts w:asciiTheme="majorBidi" w:hAnsiTheme="majorBidi" w:cstheme="majorBidi"/>
        </w:rPr>
        <w:t xml:space="preserve"> of the claimant duly attested.</w:t>
      </w:r>
    </w:p>
    <w:p w:rsidR="00343B9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DCS</w:t>
      </w:r>
      <w:proofErr w:type="spellEnd"/>
      <w:r>
        <w:rPr>
          <w:rFonts w:asciiTheme="majorBidi" w:hAnsiTheme="majorBidi" w:cstheme="majorBidi"/>
        </w:rPr>
        <w:t xml:space="preserve"> Option Form dully attested by schedule bank and counter signed by retiring office (as per specimen in Annex-V of SOP-2023).</w:t>
      </w:r>
    </w:p>
    <w:p w:rsidR="00343B9B" w:rsidRPr="00D20BCA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Indemnity Bond </w:t>
      </w:r>
      <w:r w:rsidRPr="00883693">
        <w:rPr>
          <w:color w:val="000000" w:themeColor="text1"/>
        </w:rPr>
        <w:t xml:space="preserve">on judicial paper of </w:t>
      </w:r>
      <w:proofErr w:type="spellStart"/>
      <w:r w:rsidRPr="00883693">
        <w:rPr>
          <w:color w:val="000000" w:themeColor="text1"/>
        </w:rPr>
        <w:t>Rs.50</w:t>
      </w:r>
      <w:proofErr w:type="spellEnd"/>
      <w:r w:rsidRPr="00883693">
        <w:rPr>
          <w:color w:val="000000" w:themeColor="text1"/>
        </w:rPr>
        <w:t xml:space="preserve"> (Fifty rupees) duly counter signed by the head of retiring office/formation</w:t>
      </w:r>
      <w:r>
        <w:rPr>
          <w:color w:val="000000" w:themeColor="text1"/>
        </w:rPr>
        <w:t xml:space="preserve"> (as per specimen in Annex-VI of SOP-2023).</w:t>
      </w:r>
    </w:p>
    <w:p w:rsidR="00343B9B" w:rsidRPr="007052C8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</w:rPr>
      </w:pPr>
      <w:r w:rsidRPr="007052C8">
        <w:rPr>
          <w:color w:val="000000" w:themeColor="text1"/>
        </w:rPr>
        <w:t>Medical Facility cancellation certificate for Cash Medical Allowance (CMA) issued by concerned WAPDA Hospital or Dispensary or option for availing of Medical Facility after retirement</w:t>
      </w:r>
      <w:r>
        <w:rPr>
          <w:color w:val="000000" w:themeColor="text1"/>
        </w:rPr>
        <w:t xml:space="preserve"> duly counter signed by retiring office</w:t>
      </w:r>
      <w:r w:rsidRPr="007052C8">
        <w:rPr>
          <w:color w:val="000000" w:themeColor="text1"/>
        </w:rPr>
        <w:t>.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 xml:space="preserve">Pages 1 to 5 of pension papers to be signed by </w:t>
      </w:r>
      <w:r>
        <w:rPr>
          <w:rFonts w:asciiTheme="majorBidi" w:hAnsiTheme="majorBidi" w:cstheme="majorBidi"/>
        </w:rPr>
        <w:t xml:space="preserve">either </w:t>
      </w:r>
      <w:r w:rsidRPr="00041478">
        <w:rPr>
          <w:rFonts w:asciiTheme="majorBidi" w:hAnsiTheme="majorBidi" w:cstheme="majorBidi"/>
        </w:rPr>
        <w:t>appointing authority</w:t>
      </w:r>
      <w:r>
        <w:rPr>
          <w:rFonts w:asciiTheme="majorBidi" w:hAnsiTheme="majorBidi" w:cstheme="majorBidi"/>
        </w:rPr>
        <w:t>/</w:t>
      </w:r>
      <w:r w:rsidRPr="006A0F05">
        <w:rPr>
          <w:rFonts w:asciiTheme="majorBidi" w:hAnsiTheme="majorBidi" w:cstheme="majorBidi"/>
        </w:rPr>
        <w:t>head of concerned office/formation.</w:t>
      </w:r>
    </w:p>
    <w:p w:rsidR="00343B9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Section (6) of 5</w:t>
      </w:r>
      <w:r w:rsidRPr="00041478">
        <w:rPr>
          <w:rFonts w:asciiTheme="majorBidi" w:hAnsiTheme="majorBidi" w:cstheme="majorBidi"/>
          <w:vertAlign w:val="superscript"/>
        </w:rPr>
        <w:t>th</w:t>
      </w:r>
      <w:r w:rsidRPr="000414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page must </w:t>
      </w:r>
      <w:r w:rsidRPr="00041478">
        <w:rPr>
          <w:rFonts w:asciiTheme="majorBidi" w:hAnsiTheme="majorBidi" w:cstheme="majorBidi"/>
        </w:rPr>
        <w:t xml:space="preserve">be signed by the competent authority and the clause whichever is not applicable paragraph </w:t>
      </w:r>
      <w:proofErr w:type="spellStart"/>
      <w:r w:rsidRPr="00041478">
        <w:rPr>
          <w:rFonts w:asciiTheme="majorBidi" w:hAnsiTheme="majorBidi" w:cstheme="majorBidi"/>
        </w:rPr>
        <w:t>No.1</w:t>
      </w:r>
      <w:proofErr w:type="spellEnd"/>
      <w:r w:rsidRPr="00041478">
        <w:rPr>
          <w:rFonts w:asciiTheme="majorBidi" w:hAnsiTheme="majorBidi" w:cstheme="majorBidi"/>
        </w:rPr>
        <w:t xml:space="preserve"> be crossed out and initialed by the appointing authority</w:t>
      </w:r>
      <w:r>
        <w:rPr>
          <w:rFonts w:asciiTheme="majorBidi" w:hAnsiTheme="majorBidi" w:cstheme="majorBidi"/>
        </w:rPr>
        <w:t>.</w:t>
      </w:r>
    </w:p>
    <w:p w:rsidR="00343B9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 xml:space="preserve">No FIA/NAB </w:t>
      </w:r>
      <w:r>
        <w:rPr>
          <w:rFonts w:asciiTheme="majorBidi" w:hAnsiTheme="majorBidi" w:cstheme="majorBidi"/>
        </w:rPr>
        <w:t xml:space="preserve">case </w:t>
      </w:r>
      <w:r w:rsidRPr="00041478">
        <w:rPr>
          <w:rFonts w:asciiTheme="majorBidi" w:hAnsiTheme="majorBidi" w:cstheme="majorBidi"/>
        </w:rPr>
        <w:t>pending certificate issued by</w:t>
      </w:r>
      <w:r>
        <w:rPr>
          <w:rFonts w:asciiTheme="majorBidi" w:hAnsiTheme="majorBidi" w:cstheme="majorBidi"/>
        </w:rPr>
        <w:t xml:space="preserve"> </w:t>
      </w:r>
      <w:r w:rsidRPr="00806D61">
        <w:rPr>
          <w:rFonts w:asciiTheme="majorBidi" w:hAnsiTheme="majorBidi" w:cstheme="majorBidi"/>
        </w:rPr>
        <w:t>LAW Division</w:t>
      </w:r>
      <w:r>
        <w:rPr>
          <w:rFonts w:asciiTheme="majorBidi" w:hAnsiTheme="majorBidi" w:cstheme="majorBidi"/>
        </w:rPr>
        <w:t xml:space="preserve"> </w:t>
      </w:r>
      <w:r w:rsidRPr="00041478">
        <w:rPr>
          <w:rFonts w:asciiTheme="majorBidi" w:hAnsiTheme="majorBidi" w:cstheme="majorBidi"/>
        </w:rPr>
        <w:t xml:space="preserve">WAPDA </w:t>
      </w:r>
      <w:r>
        <w:rPr>
          <w:rFonts w:asciiTheme="majorBidi" w:hAnsiTheme="majorBidi" w:cstheme="majorBidi"/>
        </w:rPr>
        <w:t>for BPS-17 and above officers and by concerned head of retiring office for BPS 16 and below.</w:t>
      </w:r>
    </w:p>
    <w:p w:rsidR="00343B9B" w:rsidRPr="002D72BD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Option for prevailing rate of commutation 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 xml:space="preserve">o Enquiry pending </w:t>
      </w:r>
      <w:r w:rsidRPr="00041478">
        <w:rPr>
          <w:rFonts w:asciiTheme="majorBidi" w:hAnsiTheme="majorBidi" w:cstheme="majorBidi"/>
        </w:rPr>
        <w:t xml:space="preserve">certificate issued by </w:t>
      </w:r>
      <w:r>
        <w:rPr>
          <w:rFonts w:asciiTheme="majorBidi" w:hAnsiTheme="majorBidi" w:cstheme="majorBidi"/>
        </w:rPr>
        <w:t xml:space="preserve">GM </w:t>
      </w:r>
      <w:proofErr w:type="spellStart"/>
      <w:r w:rsidRPr="00041478">
        <w:rPr>
          <w:rFonts w:asciiTheme="majorBidi" w:hAnsiTheme="majorBidi" w:cstheme="majorBidi"/>
        </w:rPr>
        <w:t>M&amp;S</w:t>
      </w:r>
      <w:proofErr w:type="spellEnd"/>
      <w:r w:rsidRPr="000414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WAPDA for BPS-17 and above officers and by head of retiring office for BPS 16 and below.</w:t>
      </w:r>
    </w:p>
    <w:p w:rsidR="00343B9B" w:rsidRPr="00041478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No audit para pending certificate</w:t>
      </w:r>
      <w:r>
        <w:rPr>
          <w:rFonts w:asciiTheme="majorBidi" w:hAnsiTheme="majorBidi" w:cstheme="majorBidi"/>
        </w:rPr>
        <w:t xml:space="preserve"> issued by retiring office</w:t>
      </w:r>
      <w:r w:rsidRPr="00041478">
        <w:rPr>
          <w:rFonts w:asciiTheme="majorBidi" w:hAnsiTheme="majorBidi" w:cstheme="majorBidi"/>
        </w:rPr>
        <w:t>.</w:t>
      </w:r>
    </w:p>
    <w:p w:rsidR="00343B9B" w:rsidRPr="00576FAA" w:rsidRDefault="00343B9B" w:rsidP="00343B9B">
      <w:pPr>
        <w:numPr>
          <w:ilvl w:val="0"/>
          <w:numId w:val="1"/>
        </w:numPr>
        <w:tabs>
          <w:tab w:val="decimal" w:pos="720"/>
          <w:tab w:val="left" w:pos="695"/>
        </w:tabs>
        <w:spacing w:before="36"/>
        <w:ind w:right="72"/>
        <w:rPr>
          <w:rFonts w:asciiTheme="majorBidi" w:hAnsiTheme="majorBidi" w:cstheme="majorBidi"/>
          <w:color w:val="000000"/>
          <w:spacing w:val="4"/>
        </w:rPr>
      </w:pPr>
      <w:r w:rsidRPr="00576FAA">
        <w:rPr>
          <w:rFonts w:asciiTheme="majorBidi" w:hAnsiTheme="majorBidi" w:cstheme="majorBidi"/>
          <w:color w:val="000000"/>
          <w:spacing w:val="4"/>
        </w:rPr>
        <w:t xml:space="preserve">If the officer/official remained on deputation a clearance certificate </w:t>
      </w:r>
      <w:r w:rsidRPr="00576FAA">
        <w:rPr>
          <w:rFonts w:asciiTheme="majorBidi" w:hAnsiTheme="majorBidi" w:cstheme="majorBidi"/>
          <w:color w:val="000000"/>
          <w:spacing w:val="1"/>
        </w:rPr>
        <w:t xml:space="preserve">from concerned GAD Section regarding pension contribution charges </w:t>
      </w:r>
      <w:r w:rsidRPr="00576FAA">
        <w:rPr>
          <w:rFonts w:asciiTheme="majorBidi" w:hAnsiTheme="majorBidi" w:cstheme="majorBidi"/>
          <w:color w:val="000000"/>
        </w:rPr>
        <w:t>is required.</w:t>
      </w:r>
    </w:p>
    <w:p w:rsidR="00343B9B" w:rsidRPr="00A90A56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90A56">
        <w:rPr>
          <w:rFonts w:asciiTheme="majorBidi" w:hAnsiTheme="majorBidi" w:cstheme="majorBidi"/>
        </w:rPr>
        <w:t xml:space="preserve">List of Family members </w:t>
      </w:r>
      <w:r w:rsidRPr="00A90A56">
        <w:rPr>
          <w:rFonts w:asciiTheme="majorBidi" w:eastAsia="Calibri" w:hAnsiTheme="majorBidi" w:cstheme="majorBidi"/>
          <w:color w:val="000000"/>
          <w:spacing w:val="1"/>
          <w:sz w:val="23"/>
          <w:szCs w:val="22"/>
        </w:rPr>
        <w:t xml:space="preserve">including status of wife/wives, date of birth in Christian era, </w:t>
      </w:r>
      <w:r>
        <w:rPr>
          <w:rFonts w:asciiTheme="majorBidi" w:eastAsia="Calibri" w:hAnsiTheme="majorBidi" w:cstheme="majorBidi"/>
          <w:color w:val="000000"/>
          <w:spacing w:val="1"/>
          <w:sz w:val="23"/>
          <w:szCs w:val="22"/>
        </w:rPr>
        <w:t>and marital s</w:t>
      </w:r>
      <w:r w:rsidRPr="00A90A56">
        <w:rPr>
          <w:rFonts w:asciiTheme="majorBidi" w:eastAsia="Calibri" w:hAnsiTheme="majorBidi" w:cstheme="majorBidi"/>
          <w:color w:val="000000"/>
          <w:spacing w:val="1"/>
          <w:sz w:val="23"/>
          <w:szCs w:val="22"/>
        </w:rPr>
        <w:t>tatus</w:t>
      </w:r>
      <w:r>
        <w:rPr>
          <w:rFonts w:asciiTheme="majorBidi" w:eastAsia="Calibri" w:hAnsiTheme="majorBidi" w:cstheme="majorBidi"/>
          <w:color w:val="000000"/>
          <w:spacing w:val="1"/>
          <w:sz w:val="23"/>
          <w:szCs w:val="22"/>
        </w:rPr>
        <w:t xml:space="preserve"> of each family member</w:t>
      </w:r>
      <w:r w:rsidRPr="00A90A56">
        <w:rPr>
          <w:rFonts w:asciiTheme="majorBidi" w:eastAsia="Calibri" w:hAnsiTheme="majorBidi" w:cstheme="majorBidi"/>
          <w:color w:val="000000"/>
          <w:spacing w:val="1"/>
          <w:sz w:val="23"/>
          <w:szCs w:val="22"/>
        </w:rPr>
        <w:t xml:space="preserve"> duly countersigned by retiring office.</w:t>
      </w:r>
    </w:p>
    <w:p w:rsidR="00343B9B" w:rsidRPr="003C165A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Family Registration Certificate (</w:t>
      </w:r>
      <w:proofErr w:type="spellStart"/>
      <w:r>
        <w:rPr>
          <w:rFonts w:asciiTheme="majorBidi" w:hAnsiTheme="majorBidi" w:cstheme="majorBidi"/>
        </w:rPr>
        <w:t>FRC</w:t>
      </w:r>
      <w:proofErr w:type="spellEnd"/>
      <w:r>
        <w:rPr>
          <w:rFonts w:asciiTheme="majorBidi" w:hAnsiTheme="majorBidi" w:cstheme="majorBidi"/>
        </w:rPr>
        <w:t xml:space="preserve">) issued by </w:t>
      </w:r>
      <w:proofErr w:type="spellStart"/>
      <w:r>
        <w:rPr>
          <w:rFonts w:asciiTheme="majorBidi" w:hAnsiTheme="majorBidi" w:cstheme="majorBidi"/>
        </w:rPr>
        <w:t>NADRA</w:t>
      </w:r>
      <w:proofErr w:type="spellEnd"/>
      <w:r>
        <w:rPr>
          <w:rFonts w:asciiTheme="majorBidi" w:hAnsiTheme="majorBidi" w:cstheme="majorBidi"/>
        </w:rPr>
        <w:t xml:space="preserve"> in respect of retiree and duly attested by </w:t>
      </w:r>
      <w:r w:rsidRPr="00A90A56">
        <w:rPr>
          <w:rFonts w:asciiTheme="majorBidi" w:eastAsia="Calibri" w:hAnsiTheme="majorBidi" w:cstheme="majorBidi"/>
          <w:color w:val="000000"/>
          <w:spacing w:val="1"/>
          <w:sz w:val="23"/>
          <w:szCs w:val="22"/>
        </w:rPr>
        <w:t>retiring office.</w:t>
      </w:r>
    </w:p>
    <w:p w:rsidR="00343B9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removed of an employee following documents may be provided for pay verification: </w:t>
      </w:r>
    </w:p>
    <w:p w:rsidR="00343B9B" w:rsidRDefault="00343B9B" w:rsidP="00343B9B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Pay comparison chart duly attested by retiring office</w:t>
      </w:r>
    </w:p>
    <w:p w:rsidR="00343B9B" w:rsidRDefault="00343B9B" w:rsidP="00343B9B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Seniority list of both employees dully attested </w:t>
      </w:r>
    </w:p>
    <w:p w:rsidR="00343B9B" w:rsidRPr="00041478" w:rsidRDefault="00343B9B" w:rsidP="00343B9B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Attested copy of service book/statement to whom anomaly was established </w:t>
      </w:r>
    </w:p>
    <w:p w:rsidR="00343B9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Entries of Service verification</w:t>
      </w:r>
      <w:r w:rsidRPr="00EF6F42">
        <w:rPr>
          <w:rFonts w:asciiTheme="majorBidi" w:hAnsiTheme="majorBidi" w:cstheme="majorBidi"/>
        </w:rPr>
        <w:t xml:space="preserve"> from date of appointment to retirement should b</w:t>
      </w:r>
      <w:r>
        <w:rPr>
          <w:rFonts w:asciiTheme="majorBidi" w:hAnsiTheme="majorBidi" w:cstheme="majorBidi"/>
        </w:rPr>
        <w:t>e made in service book.</w:t>
      </w:r>
      <w:r w:rsidRPr="00EF6F42">
        <w:rPr>
          <w:rFonts w:asciiTheme="majorBidi" w:hAnsiTheme="majorBidi" w:cstheme="majorBidi"/>
        </w:rPr>
        <w:t xml:space="preserve"> </w:t>
      </w:r>
    </w:p>
    <w:p w:rsidR="00343B9B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Statement showing extraordinary leave duly verified.</w:t>
      </w:r>
    </w:p>
    <w:p w:rsidR="00343B9B" w:rsidRPr="00DC1FB1" w:rsidRDefault="00343B9B" w:rsidP="00343B9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Certificate/undertaking for refund of over payment of pay/arrears made during service</w:t>
      </w:r>
    </w:p>
    <w:p w:rsidR="00343B9B" w:rsidRPr="0070225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 xml:space="preserve">A consolidated </w:t>
      </w:r>
      <w:r>
        <w:rPr>
          <w:rFonts w:asciiTheme="majorBidi" w:hAnsiTheme="majorBidi" w:cstheme="majorBidi"/>
        </w:rPr>
        <w:t>service certificate of entire service issued by retiring office</w:t>
      </w:r>
      <w:r w:rsidRPr="00041478">
        <w:rPr>
          <w:rFonts w:asciiTheme="majorBidi" w:hAnsiTheme="majorBidi" w:cstheme="majorBidi"/>
        </w:rPr>
        <w:t>.</w:t>
      </w:r>
    </w:p>
    <w:p w:rsidR="00343B9B" w:rsidRDefault="00343B9B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41478">
        <w:rPr>
          <w:rFonts w:asciiTheme="majorBidi" w:hAnsiTheme="majorBidi" w:cstheme="majorBidi"/>
        </w:rPr>
        <w:t>Option for Pension exercised by the ex-employee within stipulated period or Certificate under Rule-3 Chapter-1 of WAPDA Pension Rules.</w:t>
      </w:r>
    </w:p>
    <w:p w:rsidR="00343B9B" w:rsidRDefault="00343B9B" w:rsidP="00343B9B">
      <w:pPr>
        <w:jc w:val="both"/>
        <w:rPr>
          <w:rFonts w:asciiTheme="majorBidi" w:hAnsiTheme="majorBidi" w:cstheme="majorBidi"/>
        </w:rPr>
      </w:pPr>
    </w:p>
    <w:p w:rsidR="00343B9B" w:rsidRPr="00CB3B0C" w:rsidRDefault="00343B9B" w:rsidP="00343B9B">
      <w:pPr>
        <w:jc w:val="both"/>
        <w:rPr>
          <w:rFonts w:asciiTheme="majorBidi" w:hAnsiTheme="majorBidi" w:cstheme="majorBidi"/>
        </w:rPr>
      </w:pPr>
    </w:p>
    <w:p w:rsidR="00343B9B" w:rsidRPr="007052C8" w:rsidRDefault="006830D8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B. </w:t>
      </w:r>
      <w:r w:rsidR="00343B9B" w:rsidRPr="007052C8">
        <w:rPr>
          <w:rFonts w:asciiTheme="majorBidi" w:hAnsiTheme="majorBidi" w:cstheme="majorBidi"/>
          <w:b/>
          <w:bCs/>
        </w:rPr>
        <w:t>For Re-Employed retirees (only)</w:t>
      </w:r>
    </w:p>
    <w:p w:rsidR="00343B9B" w:rsidRDefault="00343B9B" w:rsidP="00343B9B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Re-employment letter in WAPDA duly attested </w:t>
      </w:r>
    </w:p>
    <w:p w:rsidR="00343B9B" w:rsidRDefault="00343B9B" w:rsidP="00343B9B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Attested copy of Discharge certificate of previous department</w:t>
      </w:r>
    </w:p>
    <w:p w:rsidR="00343B9B" w:rsidRDefault="00343B9B" w:rsidP="00343B9B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Undertaking of non-availing Medical Facility from Armed Forces Hospital/Dispensary i.e. </w:t>
      </w:r>
      <w:proofErr w:type="spellStart"/>
      <w:r>
        <w:rPr>
          <w:rFonts w:asciiTheme="majorBidi" w:hAnsiTheme="majorBidi" w:cstheme="majorBidi"/>
        </w:rPr>
        <w:t>CMH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Fouji</w:t>
      </w:r>
      <w:proofErr w:type="spellEnd"/>
      <w:r>
        <w:rPr>
          <w:rFonts w:asciiTheme="majorBidi" w:hAnsiTheme="majorBidi" w:cstheme="majorBidi"/>
        </w:rPr>
        <w:t xml:space="preserve"> Foundation  (for Ex-Military pensioner only) duly countersigned by retiring office/officer not below than BPS-18</w:t>
      </w:r>
    </w:p>
    <w:p w:rsidR="00343B9B" w:rsidRDefault="006830D8" w:rsidP="00343B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C. </w:t>
      </w:r>
      <w:r w:rsidR="00343B9B" w:rsidRPr="00343B9B">
        <w:rPr>
          <w:rFonts w:asciiTheme="majorBidi" w:hAnsiTheme="majorBidi" w:cstheme="majorBidi"/>
          <w:b/>
          <w:bCs/>
        </w:rPr>
        <w:t>In case of Invalid Pension Case</w:t>
      </w:r>
    </w:p>
    <w:p w:rsidR="00E4574A" w:rsidRPr="00EF6F42" w:rsidRDefault="00E4574A" w:rsidP="00E4574A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EF6F42">
        <w:rPr>
          <w:rFonts w:asciiTheme="majorBidi" w:hAnsiTheme="majorBidi" w:cstheme="majorBidi"/>
        </w:rPr>
        <w:t xml:space="preserve">Medical </w:t>
      </w:r>
      <w:r>
        <w:rPr>
          <w:rFonts w:asciiTheme="majorBidi" w:hAnsiTheme="majorBidi" w:cstheme="majorBidi"/>
        </w:rPr>
        <w:t>Board Proceeding along</w:t>
      </w:r>
      <w:r w:rsidRPr="00EF6F42">
        <w:rPr>
          <w:rFonts w:asciiTheme="majorBidi" w:hAnsiTheme="majorBidi" w:cstheme="majorBidi"/>
        </w:rPr>
        <w:t xml:space="preserve"> with Form-C (in original)</w:t>
      </w:r>
      <w:r>
        <w:rPr>
          <w:rFonts w:asciiTheme="majorBidi" w:hAnsiTheme="majorBidi" w:cstheme="majorBidi"/>
        </w:rPr>
        <w:t xml:space="preserve"> duly countersigned by DG (MS) WAPDA</w:t>
      </w:r>
      <w:r w:rsidRPr="00EF6F42">
        <w:rPr>
          <w:rFonts w:asciiTheme="majorBidi" w:hAnsiTheme="majorBidi" w:cstheme="majorBidi"/>
        </w:rPr>
        <w:t xml:space="preserve"> for invalid Pension / Gratuity may be in conformity with Clause-3 (ii) Chapter-III of WAPDA Pension Rules, 1977 as amended vide Office Order No. FO (</w:t>
      </w:r>
      <w:proofErr w:type="spellStart"/>
      <w:r w:rsidRPr="00EF6F42">
        <w:rPr>
          <w:rFonts w:asciiTheme="majorBidi" w:hAnsiTheme="majorBidi" w:cstheme="majorBidi"/>
        </w:rPr>
        <w:t>B&amp;F</w:t>
      </w:r>
      <w:proofErr w:type="spellEnd"/>
      <w:r w:rsidRPr="00EF6F42">
        <w:rPr>
          <w:rFonts w:asciiTheme="majorBidi" w:hAnsiTheme="majorBidi" w:cstheme="majorBidi"/>
        </w:rPr>
        <w:t>)/37-9-Vol-V/7628/7928 dated 10-06-1978.</w:t>
      </w:r>
    </w:p>
    <w:p w:rsidR="00343B9B" w:rsidRPr="00AE0F72" w:rsidRDefault="006830D8" w:rsidP="00AE0F7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D. </w:t>
      </w:r>
      <w:r w:rsidR="00E4574A">
        <w:rPr>
          <w:rFonts w:asciiTheme="majorBidi" w:hAnsiTheme="majorBidi" w:cstheme="majorBidi"/>
          <w:b/>
          <w:bCs/>
        </w:rPr>
        <w:t>In case of In Service death (Family) Pension</w:t>
      </w:r>
    </w:p>
    <w:p w:rsidR="00E4574A" w:rsidRDefault="00343B9B" w:rsidP="00A8663C">
      <w:pPr>
        <w:pStyle w:val="ListParagraph"/>
        <w:numPr>
          <w:ilvl w:val="1"/>
          <w:numId w:val="7"/>
        </w:numPr>
        <w:ind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above (1 to 26</w:t>
      </w:r>
      <w:r>
        <w:rPr>
          <w:rFonts w:asciiTheme="majorBidi" w:hAnsiTheme="majorBidi" w:cstheme="majorBidi"/>
        </w:rPr>
        <w:tab/>
        <w:t>)</w:t>
      </w:r>
    </w:p>
    <w:p w:rsidR="00E4574A" w:rsidRDefault="00343B9B" w:rsidP="00A8663C">
      <w:pPr>
        <w:pStyle w:val="ListParagraph"/>
        <w:numPr>
          <w:ilvl w:val="1"/>
          <w:numId w:val="7"/>
        </w:numPr>
        <w:ind w:firstLine="360"/>
        <w:rPr>
          <w:rFonts w:asciiTheme="majorBidi" w:hAnsiTheme="majorBidi" w:cstheme="majorBidi"/>
        </w:rPr>
      </w:pPr>
      <w:r w:rsidRPr="00E4574A">
        <w:rPr>
          <w:rFonts w:asciiTheme="majorBidi" w:hAnsiTheme="majorBidi" w:cstheme="majorBidi"/>
        </w:rPr>
        <w:t xml:space="preserve">Form 2 (Pen) duly countersigned by retiring office. </w:t>
      </w:r>
    </w:p>
    <w:p w:rsidR="00E4574A" w:rsidRDefault="00343B9B" w:rsidP="00A8663C">
      <w:pPr>
        <w:pStyle w:val="ListParagraph"/>
        <w:numPr>
          <w:ilvl w:val="1"/>
          <w:numId w:val="7"/>
        </w:numPr>
        <w:ind w:firstLine="360"/>
        <w:rPr>
          <w:rFonts w:asciiTheme="majorBidi" w:hAnsiTheme="majorBidi" w:cstheme="majorBidi"/>
        </w:rPr>
      </w:pPr>
      <w:r w:rsidRPr="00E4574A">
        <w:rPr>
          <w:rFonts w:asciiTheme="majorBidi" w:hAnsiTheme="majorBidi" w:cstheme="majorBidi"/>
        </w:rPr>
        <w:t xml:space="preserve">Death Certificate of Employee issued by </w:t>
      </w:r>
      <w:proofErr w:type="spellStart"/>
      <w:r w:rsidRPr="00E4574A">
        <w:rPr>
          <w:rFonts w:asciiTheme="majorBidi" w:hAnsiTheme="majorBidi" w:cstheme="majorBidi"/>
        </w:rPr>
        <w:t>NADRA</w:t>
      </w:r>
      <w:proofErr w:type="spellEnd"/>
      <w:r w:rsidRPr="00E4574A">
        <w:rPr>
          <w:rFonts w:asciiTheme="majorBidi" w:hAnsiTheme="majorBidi" w:cstheme="majorBidi"/>
        </w:rPr>
        <w:t xml:space="preserve"> and duly attested by retiring office.</w:t>
      </w:r>
    </w:p>
    <w:p w:rsidR="00E4574A" w:rsidRDefault="00343B9B" w:rsidP="00A8663C">
      <w:pPr>
        <w:pStyle w:val="ListParagraph"/>
        <w:numPr>
          <w:ilvl w:val="1"/>
          <w:numId w:val="7"/>
        </w:numPr>
        <w:ind w:firstLine="360"/>
        <w:rPr>
          <w:rFonts w:asciiTheme="majorBidi" w:hAnsiTheme="majorBidi" w:cstheme="majorBidi"/>
        </w:rPr>
      </w:pPr>
      <w:r w:rsidRPr="00E4574A">
        <w:rPr>
          <w:rFonts w:asciiTheme="majorBidi" w:hAnsiTheme="majorBidi" w:cstheme="majorBidi"/>
        </w:rPr>
        <w:t>Non-Judicially Separated Certificate  c/signed by Chairman/</w:t>
      </w:r>
      <w:r w:rsidR="00E4574A">
        <w:rPr>
          <w:rFonts w:asciiTheme="majorBidi" w:hAnsiTheme="majorBidi" w:cstheme="majorBidi"/>
        </w:rPr>
        <w:t>Secretary Union Council</w:t>
      </w:r>
    </w:p>
    <w:p w:rsidR="00E4574A" w:rsidRDefault="00343B9B" w:rsidP="00A8663C">
      <w:pPr>
        <w:pStyle w:val="ListParagraph"/>
        <w:numPr>
          <w:ilvl w:val="1"/>
          <w:numId w:val="7"/>
        </w:numPr>
        <w:ind w:firstLine="270"/>
        <w:rPr>
          <w:rFonts w:asciiTheme="majorBidi" w:hAnsiTheme="majorBidi" w:cstheme="majorBidi"/>
        </w:rPr>
      </w:pPr>
      <w:r w:rsidRPr="00E4574A">
        <w:rPr>
          <w:rFonts w:asciiTheme="majorBidi" w:hAnsiTheme="majorBidi" w:cstheme="majorBidi"/>
        </w:rPr>
        <w:t>Non-Remarried Certificate c/signed by Chairman/Secretary Union Council</w:t>
      </w:r>
    </w:p>
    <w:p w:rsidR="00343B9B" w:rsidRPr="00E4574A" w:rsidRDefault="00343B9B" w:rsidP="00A8663C">
      <w:pPr>
        <w:pStyle w:val="ListParagraph"/>
        <w:numPr>
          <w:ilvl w:val="1"/>
          <w:numId w:val="7"/>
        </w:numPr>
        <w:ind w:firstLine="270"/>
        <w:rPr>
          <w:rFonts w:asciiTheme="majorBidi" w:hAnsiTheme="majorBidi" w:cstheme="majorBidi"/>
        </w:rPr>
      </w:pPr>
      <w:r w:rsidRPr="00E4574A">
        <w:rPr>
          <w:rFonts w:asciiTheme="majorBidi" w:hAnsiTheme="majorBidi" w:cstheme="majorBidi"/>
        </w:rPr>
        <w:t xml:space="preserve">One Widowhood Certificate c/signed by Chairman/Secretary Union Council </w:t>
      </w:r>
    </w:p>
    <w:p w:rsidR="00343B9B" w:rsidRPr="006830D8" w:rsidRDefault="005E76CF" w:rsidP="00343B9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E. </w:t>
      </w:r>
      <w:r w:rsidR="006830D8" w:rsidRPr="006830D8">
        <w:rPr>
          <w:rFonts w:asciiTheme="majorBidi" w:hAnsiTheme="majorBidi" w:cstheme="majorBidi"/>
          <w:b/>
          <w:bCs/>
        </w:rPr>
        <w:t>Revision of Pension</w:t>
      </w:r>
    </w:p>
    <w:p w:rsidR="00343B9B" w:rsidRPr="00E25889" w:rsidRDefault="005E76CF" w:rsidP="00343B9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</w:t>
      </w:r>
      <w:r w:rsidR="00343B9B">
        <w:rPr>
          <w:rFonts w:asciiTheme="majorBidi" w:hAnsiTheme="majorBidi" w:cstheme="majorBidi"/>
          <w:b/>
          <w:bCs/>
        </w:rPr>
        <w:t>or</w:t>
      </w:r>
      <w:r w:rsidR="00343B9B" w:rsidRPr="00E25889">
        <w:rPr>
          <w:rFonts w:asciiTheme="majorBidi" w:hAnsiTheme="majorBidi" w:cstheme="majorBidi"/>
          <w:b/>
          <w:bCs/>
        </w:rPr>
        <w:t xml:space="preserve"> Conversion Into Family or Re-grant of Family Pension</w:t>
      </w:r>
      <w:r w:rsidR="00343B9B">
        <w:rPr>
          <w:rFonts w:asciiTheme="majorBidi" w:hAnsiTheme="majorBidi" w:cstheme="majorBidi"/>
          <w:b/>
          <w:bCs/>
        </w:rPr>
        <w:t xml:space="preserve"> (Revision Cases) 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>Form Pension-2</w:t>
      </w:r>
      <w:r>
        <w:rPr>
          <w:rFonts w:asciiTheme="majorBidi" w:hAnsiTheme="majorBidi" w:cstheme="majorBidi"/>
        </w:rPr>
        <w:t xml:space="preserve"> duly countersigned by </w:t>
      </w:r>
      <w:proofErr w:type="spellStart"/>
      <w:r>
        <w:rPr>
          <w:rFonts w:asciiTheme="majorBidi" w:hAnsiTheme="majorBidi" w:cstheme="majorBidi"/>
        </w:rPr>
        <w:t>Incharge</w:t>
      </w:r>
      <w:proofErr w:type="spellEnd"/>
      <w:r>
        <w:rPr>
          <w:rFonts w:asciiTheme="majorBidi" w:hAnsiTheme="majorBidi" w:cstheme="majorBidi"/>
        </w:rPr>
        <w:t xml:space="preserve"> of Pension Facilitation Center. 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 xml:space="preserve">03 sets Thumb &amp; Finger impression 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>Non Judicially Separated Certificate dully countersigned by Chairman/Secretary Union Council .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>Non Re-Married Certificate dully countersigned by Chairman/Secretary Union Council .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>One-Widow Certificate dully countersigned by Chairman/ Secretary Union Council .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>Family list as per date of birth in Christian era +marital status dully countersigned by Chairman/ Secretary Union Council .</w:t>
      </w:r>
    </w:p>
    <w:p w:rsidR="00343B9B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 xml:space="preserve">Death Certificate issued by </w:t>
      </w:r>
      <w:proofErr w:type="spellStart"/>
      <w:r w:rsidRPr="00DD746A">
        <w:rPr>
          <w:rFonts w:asciiTheme="majorBidi" w:hAnsiTheme="majorBidi" w:cstheme="majorBidi"/>
        </w:rPr>
        <w:t>NADRA</w:t>
      </w:r>
      <w:proofErr w:type="spellEnd"/>
      <w:r w:rsidRPr="00DD746A">
        <w:rPr>
          <w:rFonts w:asciiTheme="majorBidi" w:hAnsiTheme="majorBidi" w:cstheme="majorBidi"/>
        </w:rPr>
        <w:t xml:space="preserve"> and dully countersigned by Ch</w:t>
      </w:r>
      <w:r>
        <w:rPr>
          <w:rFonts w:asciiTheme="majorBidi" w:hAnsiTheme="majorBidi" w:cstheme="majorBidi"/>
        </w:rPr>
        <w:t>airman/Secretary Union Council.</w:t>
      </w:r>
    </w:p>
    <w:p w:rsidR="00343B9B" w:rsidRPr="00A51570" w:rsidRDefault="00335E71" w:rsidP="00A5157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335E71">
        <w:rPr>
          <w:rFonts w:asciiTheme="majorBidi" w:hAnsiTheme="majorBidi" w:cstheme="majorBidi"/>
        </w:rPr>
        <w:t>Family Registration Certificate (</w:t>
      </w:r>
      <w:proofErr w:type="spellStart"/>
      <w:r w:rsidRPr="00335E71">
        <w:rPr>
          <w:rFonts w:asciiTheme="majorBidi" w:hAnsiTheme="majorBidi" w:cstheme="majorBidi"/>
        </w:rPr>
        <w:t>FRC</w:t>
      </w:r>
      <w:proofErr w:type="spellEnd"/>
      <w:r w:rsidRPr="00335E71">
        <w:rPr>
          <w:rFonts w:asciiTheme="majorBidi" w:hAnsiTheme="majorBidi" w:cstheme="majorBidi"/>
        </w:rPr>
        <w:t xml:space="preserve">) issued by </w:t>
      </w:r>
      <w:proofErr w:type="spellStart"/>
      <w:r w:rsidRPr="00335E71">
        <w:rPr>
          <w:rFonts w:asciiTheme="majorBidi" w:hAnsiTheme="majorBidi" w:cstheme="majorBidi"/>
        </w:rPr>
        <w:t>NADRA</w:t>
      </w:r>
      <w:proofErr w:type="spellEnd"/>
      <w:r w:rsidRPr="00335E71">
        <w:rPr>
          <w:rFonts w:asciiTheme="majorBidi" w:hAnsiTheme="majorBidi" w:cstheme="majorBidi"/>
        </w:rPr>
        <w:t xml:space="preserve"> </w:t>
      </w:r>
      <w:r w:rsidRPr="00DD746A">
        <w:rPr>
          <w:rFonts w:asciiTheme="majorBidi" w:hAnsiTheme="majorBidi" w:cstheme="majorBidi"/>
        </w:rPr>
        <w:t>and dully countersigned by Ch</w:t>
      </w:r>
      <w:r>
        <w:rPr>
          <w:rFonts w:asciiTheme="majorBidi" w:hAnsiTheme="majorBidi" w:cstheme="majorBidi"/>
        </w:rPr>
        <w:t>airman/Secretary Union Council.</w:t>
      </w:r>
    </w:p>
    <w:p w:rsidR="00343B9B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DCS</w:t>
      </w:r>
      <w:proofErr w:type="spellEnd"/>
      <w:r>
        <w:rPr>
          <w:rFonts w:asciiTheme="majorBidi" w:hAnsiTheme="majorBidi" w:cstheme="majorBidi"/>
        </w:rPr>
        <w:t xml:space="preserve"> Option Form for Online Pension Disbursement dully attested by schedule bank (as per specimen in Annex-V of SOP-2023).</w:t>
      </w:r>
    </w:p>
    <w:p w:rsidR="00343B9B" w:rsidRPr="00C506A4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Indemnity Bond </w:t>
      </w:r>
      <w:r w:rsidRPr="00883693">
        <w:rPr>
          <w:color w:val="000000" w:themeColor="text1"/>
        </w:rPr>
        <w:t xml:space="preserve">on judicial paper of </w:t>
      </w:r>
      <w:proofErr w:type="spellStart"/>
      <w:r w:rsidRPr="00883693">
        <w:rPr>
          <w:color w:val="000000" w:themeColor="text1"/>
        </w:rPr>
        <w:t>Rs.50</w:t>
      </w:r>
      <w:proofErr w:type="spellEnd"/>
      <w:r w:rsidRPr="00883693">
        <w:rPr>
          <w:color w:val="000000" w:themeColor="text1"/>
        </w:rPr>
        <w:t xml:space="preserve"> (Fifty rupees) duly </w:t>
      </w:r>
      <w:r>
        <w:rPr>
          <w:color w:val="000000" w:themeColor="text1"/>
        </w:rPr>
        <w:t>attested by Oath Commissioners</w:t>
      </w:r>
      <w:r w:rsidRPr="00883693">
        <w:rPr>
          <w:color w:val="000000" w:themeColor="text1"/>
        </w:rPr>
        <w:t xml:space="preserve"> </w:t>
      </w:r>
      <w:r>
        <w:rPr>
          <w:color w:val="000000" w:themeColor="text1"/>
        </w:rPr>
        <w:t>(as per specimen in Annex-VI of SOP-2023).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 xml:space="preserve">03 sets of attested photographs of Claimant attested by </w:t>
      </w:r>
      <w:proofErr w:type="spellStart"/>
      <w:r w:rsidRPr="00DD746A">
        <w:rPr>
          <w:rFonts w:asciiTheme="majorBidi" w:hAnsiTheme="majorBidi" w:cstheme="majorBidi"/>
        </w:rPr>
        <w:t>Incharge</w:t>
      </w:r>
      <w:proofErr w:type="spellEnd"/>
      <w:r w:rsidRPr="00DD746A">
        <w:rPr>
          <w:rFonts w:asciiTheme="majorBidi" w:hAnsiTheme="majorBidi" w:cstheme="majorBidi"/>
        </w:rPr>
        <w:t xml:space="preserve"> of  WAPDA Pensioners Facilitation Center 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 xml:space="preserve">03 Nos. copies of </w:t>
      </w:r>
      <w:proofErr w:type="spellStart"/>
      <w:r w:rsidRPr="00DD746A">
        <w:rPr>
          <w:rFonts w:asciiTheme="majorBidi" w:hAnsiTheme="majorBidi" w:cstheme="majorBidi"/>
        </w:rPr>
        <w:t>CINC</w:t>
      </w:r>
      <w:proofErr w:type="spellEnd"/>
      <w:r w:rsidRPr="00DD746A">
        <w:rPr>
          <w:rFonts w:asciiTheme="majorBidi" w:hAnsiTheme="majorBidi" w:cstheme="majorBidi"/>
        </w:rPr>
        <w:t xml:space="preserve"> of Claimant (attested) </w:t>
      </w:r>
    </w:p>
    <w:p w:rsidR="00343B9B" w:rsidRPr="00DD746A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D746A">
        <w:rPr>
          <w:rFonts w:asciiTheme="majorBidi" w:hAnsiTheme="majorBidi" w:cstheme="majorBidi"/>
        </w:rPr>
        <w:t>Original Pension Book (completed)</w:t>
      </w:r>
    </w:p>
    <w:p w:rsidR="00343B9B" w:rsidRPr="006B2CE2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Last Payment Certificate</w:t>
      </w:r>
      <w:r w:rsidRPr="006B2CE2">
        <w:rPr>
          <w:rFonts w:asciiTheme="majorBidi" w:hAnsiTheme="majorBidi" w:cstheme="majorBidi"/>
        </w:rPr>
        <w:t xml:space="preserve"> </w:t>
      </w:r>
    </w:p>
    <w:p w:rsidR="00343B9B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Free Supply Discontinuation Certificate (for Widowed/Divorced Daughters only) </w:t>
      </w:r>
    </w:p>
    <w:p w:rsidR="00343B9B" w:rsidRDefault="00343B9B" w:rsidP="00343B9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Guardianship Certificate issued by court (for Guardian of minor or disabled pensioner) </w:t>
      </w:r>
    </w:p>
    <w:p w:rsidR="00343B9B" w:rsidRPr="00313940" w:rsidRDefault="00343B9B" w:rsidP="00343B9B">
      <w:pPr>
        <w:pStyle w:val="ListParagraph"/>
        <w:jc w:val="both"/>
        <w:rPr>
          <w:rFonts w:asciiTheme="majorBidi" w:hAnsiTheme="majorBidi" w:cstheme="majorBidi"/>
        </w:rPr>
      </w:pPr>
    </w:p>
    <w:p w:rsidR="00343B9B" w:rsidRPr="00041478" w:rsidRDefault="00343B9B" w:rsidP="00343B9B">
      <w:pPr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Note: </w:t>
      </w:r>
      <w:r w:rsidRPr="008723C5">
        <w:rPr>
          <w:rFonts w:asciiTheme="majorBidi" w:hAnsiTheme="majorBidi" w:cstheme="majorBidi"/>
        </w:rPr>
        <w:t>Specimen</w:t>
      </w:r>
      <w:r>
        <w:rPr>
          <w:rFonts w:asciiTheme="majorBidi" w:hAnsiTheme="majorBidi" w:cstheme="majorBidi"/>
        </w:rPr>
        <w:t xml:space="preserve"> of complete pension papers along with required certificates are available at </w:t>
      </w:r>
      <w:hyperlink r:id="rId7" w:history="1">
        <w:r w:rsidRPr="00AC21D4">
          <w:rPr>
            <w:rStyle w:val="Hyperlink"/>
            <w:rFonts w:asciiTheme="majorBidi" w:hAnsiTheme="majorBidi" w:cstheme="majorBidi"/>
            <w:b/>
            <w:bCs/>
          </w:rPr>
          <w:t>www.penions.wapda.gov.pk</w:t>
        </w:r>
      </w:hyperlink>
      <w:r>
        <w:rPr>
          <w:rStyle w:val="Hyperlink"/>
          <w:rFonts w:asciiTheme="majorBidi" w:hAnsiTheme="majorBidi" w:cstheme="majorBidi"/>
          <w:b/>
          <w:bCs/>
        </w:rPr>
        <w:t>/downloads</w:t>
      </w:r>
    </w:p>
    <w:p w:rsidR="00775079" w:rsidRPr="00343B9B" w:rsidRDefault="00775079" w:rsidP="00343B9B"/>
    <w:sectPr w:rsidR="00775079" w:rsidRPr="00343B9B" w:rsidSect="00041478">
      <w:headerReference w:type="default" r:id="rId8"/>
      <w:footerReference w:type="default" r:id="rId9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91" w:rsidRDefault="00B70591" w:rsidP="002D4146">
      <w:r>
        <w:separator/>
      </w:r>
    </w:p>
  </w:endnote>
  <w:endnote w:type="continuationSeparator" w:id="0">
    <w:p w:rsidR="00B70591" w:rsidRDefault="00B70591" w:rsidP="002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79" w:rsidRPr="000629E0" w:rsidRDefault="00775079" w:rsidP="000629E0">
    <w:pPr>
      <w:pStyle w:val="Footer"/>
      <w:jc w:val="right"/>
      <w:rPr>
        <w:i/>
        <w:iCs/>
        <w:u w:val="single"/>
      </w:rPr>
    </w:pPr>
    <w:r w:rsidRPr="000629E0">
      <w:rPr>
        <w:i/>
        <w:iCs/>
        <w:u w:val="single"/>
      </w:rPr>
      <w:t xml:space="preserve">Amended up to </w:t>
    </w:r>
    <w:r w:rsidR="00AF053E">
      <w:rPr>
        <w:i/>
        <w:iCs/>
        <w:u w:val="single"/>
      </w:rPr>
      <w:t>08/</w:t>
    </w:r>
    <w:r w:rsidRPr="000629E0">
      <w:rPr>
        <w:i/>
        <w:iCs/>
        <w:u w:val="single"/>
      </w:rPr>
      <w:t>2023.</w:t>
    </w:r>
  </w:p>
  <w:p w:rsidR="009F6376" w:rsidRDefault="009F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91" w:rsidRDefault="00B70591" w:rsidP="002D4146">
      <w:r>
        <w:separator/>
      </w:r>
    </w:p>
  </w:footnote>
  <w:footnote w:type="continuationSeparator" w:id="0">
    <w:p w:rsidR="00B70591" w:rsidRDefault="00B70591" w:rsidP="002D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46" w:rsidRDefault="00596AD1" w:rsidP="002D4146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autoSpaceDE w:val="0"/>
      <w:autoSpaceDN w:val="0"/>
      <w:adjustRightInd w:val="0"/>
      <w:jc w:val="center"/>
      <w:rPr>
        <w:rFonts w:asciiTheme="majorBidi" w:hAnsiTheme="majorBidi" w:cstheme="majorBidi"/>
        <w:b/>
        <w:color w:val="000000"/>
        <w:kern w:val="2"/>
        <w:sz w:val="22"/>
        <w:szCs w:val="22"/>
      </w:rPr>
    </w:pPr>
    <w:r w:rsidRPr="00041478">
      <w:rPr>
        <w:rFonts w:asciiTheme="majorBidi" w:hAnsiTheme="majorBidi" w:cstheme="majorBidi"/>
        <w:b/>
        <w:noProof/>
        <w:color w:val="000000"/>
        <w:kern w:val="2"/>
        <w:sz w:val="22"/>
        <w:szCs w:val="22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838200</wp:posOffset>
          </wp:positionH>
          <wp:positionV relativeFrom="page">
            <wp:posOffset>152400</wp:posOffset>
          </wp:positionV>
          <wp:extent cx="342900" cy="3143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46" w:rsidRPr="00041478">
      <w:rPr>
        <w:rFonts w:asciiTheme="majorBidi" w:hAnsiTheme="majorBidi" w:cstheme="majorBidi"/>
        <w:b/>
        <w:color w:val="000000"/>
        <w:kern w:val="2"/>
        <w:sz w:val="22"/>
        <w:szCs w:val="22"/>
      </w:rPr>
      <w:t>PAKISTAN WATER AND POWER DEVELOPMENT AUTHORITY</w:t>
    </w:r>
  </w:p>
  <w:p w:rsidR="00AF053E" w:rsidRPr="00AF053E" w:rsidRDefault="00AF053E" w:rsidP="00AF053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autoSpaceDE w:val="0"/>
      <w:autoSpaceDN w:val="0"/>
      <w:adjustRightInd w:val="0"/>
      <w:jc w:val="right"/>
      <w:rPr>
        <w:rFonts w:asciiTheme="majorBidi" w:hAnsiTheme="majorBidi" w:cstheme="majorBidi"/>
        <w:b/>
        <w:i/>
        <w:iCs/>
        <w:color w:val="000000"/>
        <w:kern w:val="2"/>
        <w:sz w:val="22"/>
        <w:szCs w:val="22"/>
      </w:rPr>
    </w:pPr>
    <w:r w:rsidRPr="00AF053E">
      <w:rPr>
        <w:rFonts w:asciiTheme="majorBidi" w:hAnsiTheme="majorBidi" w:cstheme="majorBidi"/>
        <w:b/>
        <w:i/>
        <w:iCs/>
        <w:color w:val="000000"/>
        <w:kern w:val="2"/>
        <w:sz w:val="22"/>
        <w:szCs w:val="22"/>
      </w:rPr>
      <w:t xml:space="preserve">SOP-2023 ANNEX-I </w:t>
    </w:r>
  </w:p>
  <w:p w:rsidR="002D4146" w:rsidRDefault="002D4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E89"/>
    <w:multiLevelType w:val="hybridMultilevel"/>
    <w:tmpl w:val="FAE616FE"/>
    <w:lvl w:ilvl="0" w:tplc="60EC9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C36"/>
    <w:multiLevelType w:val="multilevel"/>
    <w:tmpl w:val="51A21852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1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E751F"/>
    <w:multiLevelType w:val="hybridMultilevel"/>
    <w:tmpl w:val="0068E14C"/>
    <w:lvl w:ilvl="0" w:tplc="D30E6E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C0DAF"/>
    <w:multiLevelType w:val="hybridMultilevel"/>
    <w:tmpl w:val="A836CD30"/>
    <w:lvl w:ilvl="0" w:tplc="35CC5DF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237"/>
    <w:multiLevelType w:val="hybridMultilevel"/>
    <w:tmpl w:val="61B62028"/>
    <w:lvl w:ilvl="0" w:tplc="1340DE3E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DA2"/>
    <w:multiLevelType w:val="hybridMultilevel"/>
    <w:tmpl w:val="D09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74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F2"/>
    <w:rsid w:val="00041478"/>
    <w:rsid w:val="00041967"/>
    <w:rsid w:val="00053C7D"/>
    <w:rsid w:val="000629E0"/>
    <w:rsid w:val="00097E44"/>
    <w:rsid w:val="00145ADB"/>
    <w:rsid w:val="00157500"/>
    <w:rsid w:val="001F02D0"/>
    <w:rsid w:val="001F153E"/>
    <w:rsid w:val="00200FA6"/>
    <w:rsid w:val="00231D70"/>
    <w:rsid w:val="002A15AE"/>
    <w:rsid w:val="002A390C"/>
    <w:rsid w:val="002D4146"/>
    <w:rsid w:val="002D72BD"/>
    <w:rsid w:val="002F04E7"/>
    <w:rsid w:val="00313940"/>
    <w:rsid w:val="0032472A"/>
    <w:rsid w:val="00335E71"/>
    <w:rsid w:val="00343B9B"/>
    <w:rsid w:val="003526D1"/>
    <w:rsid w:val="003867A2"/>
    <w:rsid w:val="00400101"/>
    <w:rsid w:val="00407F43"/>
    <w:rsid w:val="004363B3"/>
    <w:rsid w:val="00454BFB"/>
    <w:rsid w:val="004D3384"/>
    <w:rsid w:val="00503658"/>
    <w:rsid w:val="00504DB8"/>
    <w:rsid w:val="00564CD5"/>
    <w:rsid w:val="00576FAA"/>
    <w:rsid w:val="0058304F"/>
    <w:rsid w:val="00596AD1"/>
    <w:rsid w:val="005A3F74"/>
    <w:rsid w:val="005B5D31"/>
    <w:rsid w:val="005C5DCB"/>
    <w:rsid w:val="005E76CF"/>
    <w:rsid w:val="00611AFA"/>
    <w:rsid w:val="006540DC"/>
    <w:rsid w:val="00675993"/>
    <w:rsid w:val="006830D8"/>
    <w:rsid w:val="006A0F05"/>
    <w:rsid w:val="006C4FFF"/>
    <w:rsid w:val="006D2B7B"/>
    <w:rsid w:val="0076412C"/>
    <w:rsid w:val="00775079"/>
    <w:rsid w:val="00776F08"/>
    <w:rsid w:val="00792906"/>
    <w:rsid w:val="00806D61"/>
    <w:rsid w:val="00817A45"/>
    <w:rsid w:val="008440E2"/>
    <w:rsid w:val="008723C5"/>
    <w:rsid w:val="00911B3F"/>
    <w:rsid w:val="0091476F"/>
    <w:rsid w:val="00972128"/>
    <w:rsid w:val="00975228"/>
    <w:rsid w:val="009F39DD"/>
    <w:rsid w:val="009F6376"/>
    <w:rsid w:val="00A21BF8"/>
    <w:rsid w:val="00A51570"/>
    <w:rsid w:val="00A76442"/>
    <w:rsid w:val="00A8663C"/>
    <w:rsid w:val="00A90A56"/>
    <w:rsid w:val="00AC21D4"/>
    <w:rsid w:val="00AE0F72"/>
    <w:rsid w:val="00AF053E"/>
    <w:rsid w:val="00B41D68"/>
    <w:rsid w:val="00B70591"/>
    <w:rsid w:val="00B96B77"/>
    <w:rsid w:val="00BA6C35"/>
    <w:rsid w:val="00BE40BA"/>
    <w:rsid w:val="00BE77F9"/>
    <w:rsid w:val="00CA3EC9"/>
    <w:rsid w:val="00CD43D9"/>
    <w:rsid w:val="00CE2BEE"/>
    <w:rsid w:val="00D20BCA"/>
    <w:rsid w:val="00D24242"/>
    <w:rsid w:val="00DC1FB1"/>
    <w:rsid w:val="00E22872"/>
    <w:rsid w:val="00E4574A"/>
    <w:rsid w:val="00E71FF2"/>
    <w:rsid w:val="00EF6F42"/>
    <w:rsid w:val="00F967F8"/>
    <w:rsid w:val="00FA1E23"/>
    <w:rsid w:val="00FC017B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9BC26-B450-450C-94F0-A708EE0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ions.wapda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Zahid Khan</cp:lastModifiedBy>
  <cp:revision>72</cp:revision>
  <cp:lastPrinted>2023-09-07T10:58:00Z</cp:lastPrinted>
  <dcterms:created xsi:type="dcterms:W3CDTF">2016-08-10T09:13:00Z</dcterms:created>
  <dcterms:modified xsi:type="dcterms:W3CDTF">2023-10-31T12:03:00Z</dcterms:modified>
</cp:coreProperties>
</file>